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sz w:val="40"/>
          <w:szCs w:val="40"/>
        </w:rPr>
        <w:t>打击欺诈骗保维护基金安全倡议书</w:t>
      </w:r>
    </w:p>
    <w:bookmarkEnd w:id="0"/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全体定点医药机构、参保人员和医保工作者：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医疗保障是重大的民生工程、民心工程。医保基金是人民群众的“治病救命钱”，是医保制度可持续运行的生命线，维护基金安全是我们的神圣职责。在此，我代表医保工作者向全社会发出倡议：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一、树牢法制意识，弘扬法治精神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深刻认识医保工作的政治属性，认真学习、广泛宣传医保法律法规、政策规定和协议约定，主动开展医保普法、守法、执法教育活动，牢固树立全民医保法制意识、诚信意识，自觉筑牢思想防线，坚守法律底线、政策红线，远离违法违规高压线，以全国集中宣传月活动为契机，掀起学法用法、打击欺诈骗保、维护基金安全的热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二、遵守法律法规，规范医药服务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定点医药机构要严格依法依规为参保人员提供医药卫生服务，诚信履行医保服务协议，自觉规范诊疗行为，严防欺诈骗保。医师药师要认真学习掌握医保政策法规，坚持因病施治、科学诊疗、规范服务，坚决守好基金安全第一道关口。参保人员要树立主人翁意识，从我做起，珍惜医保权益，维护基金安全，自觉抵制并主动检举欺诈骗保行为，使用好、维护好“治病救命钱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三、严格依法治理，凝聚监管合力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</w:pPr>
      <w:r>
        <w:rPr>
          <w:rFonts w:hint="eastAsia"/>
          <w:sz w:val="28"/>
          <w:szCs w:val="28"/>
        </w:rPr>
        <w:t>医保部门要切实承担起维护基金安全的政治责任和法定职能，加强协议管理和监督执法，畅通举报投诉，落实奖励政策，坚决做到守土有责，守土尽责，以实际行动展现担当作为。医疗保障、公安、人力社保、卫生健康、市场监管、药品监督等部门要协调联动、履职尽责，构建联合执法、联合惩戒和行刑衔接高效工作机制，形成监管合力。我们将坚决落实党中央、国务院和市委、市政府的各项医保惠民政策，坚决维护好医保基金安全。希望社会各界更加关注医保、支持医保、监督医保，共同努力，把医疗保障真正办成让党放心、让群众满意的民生工程、民心工程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0379C"/>
    <w:rsid w:val="094037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2019-04-01T01:30:00Z</dcterms:created>
  <dc:creator>海风1383814516</dc:creator>
  <cp:lastModifiedBy>海风1383814516</cp:lastModifiedBy>
  <dcterms:modified xsi:type="dcterms:W3CDTF">2019-04-01T01:32:14Z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